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13E5" w14:textId="5320C047" w:rsidR="00F13C79" w:rsidRPr="002D1684" w:rsidRDefault="000F005E" w:rsidP="002D1684">
      <w:pPr>
        <w:jc w:val="center"/>
        <w:rPr>
          <w:b/>
          <w:bCs/>
        </w:rPr>
      </w:pPr>
      <w:r w:rsidRPr="002D1684">
        <w:rPr>
          <w:b/>
          <w:bCs/>
        </w:rPr>
        <w:t>Avoiding Long and Regular Covid-19</w:t>
      </w:r>
    </w:p>
    <w:p w14:paraId="23F127A9" w14:textId="1ADB52F8" w:rsidR="000F005E" w:rsidRPr="00354E02" w:rsidRDefault="000045AB">
      <w:r w:rsidRPr="00354E02">
        <w:t xml:space="preserve">In the wake of the acute stage of Covid 19, at least 65 million people struggle with long </w:t>
      </w:r>
      <w:r w:rsidR="003A4FD6" w:rsidRPr="00354E02">
        <w:t>Covid</w:t>
      </w:r>
      <w:r w:rsidRPr="00354E02">
        <w:t>.  This is a debilitating post infection condition that affects several body systems.  Common symptoms are fatigue, shortness of breath</w:t>
      </w:r>
      <w:r w:rsidR="00346792" w:rsidRPr="00354E02">
        <w:t xml:space="preserve"> and </w:t>
      </w:r>
      <w:r w:rsidRPr="00354E02">
        <w:t xml:space="preserve">cognitive misfunction.  These symptoms impair their ability </w:t>
      </w:r>
      <w:r w:rsidR="00346792" w:rsidRPr="00354E02">
        <w:t>to</w:t>
      </w:r>
      <w:r w:rsidR="00AD017F">
        <w:t xml:space="preserve"> fully</w:t>
      </w:r>
      <w:r w:rsidR="00346792" w:rsidRPr="00354E02">
        <w:t xml:space="preserve"> engage in </w:t>
      </w:r>
      <w:r w:rsidR="003A4FD6" w:rsidRPr="00354E02">
        <w:t>daily</w:t>
      </w:r>
      <w:r w:rsidR="00C34763" w:rsidRPr="00354E02">
        <w:t xml:space="preserve"> activity for several months or years.  The majority of people infected with the SARS Cov-2 recover within a few weeks.  Long Covid is estimated to occur in 12-20</w:t>
      </w:r>
      <w:r w:rsidR="003A4FD6" w:rsidRPr="00354E02">
        <w:t>% of cases and affects people of all ages, including children.  There is massive loss to people’s health and well-being.  One in ten victims stop working and experience economic loss.</w:t>
      </w:r>
    </w:p>
    <w:p w14:paraId="7DE7A486" w14:textId="36511272" w:rsidR="003A4FD6" w:rsidRDefault="003A4FD6">
      <w:r>
        <w:t xml:space="preserve">Diagnosis and treatment </w:t>
      </w:r>
      <w:r w:rsidR="00AD017F">
        <w:t>are</w:t>
      </w:r>
      <w:r>
        <w:t xml:space="preserve"> still sketchy and experimental.  We know it can cause organ damage almost anywhere in the body.  Misdiagnosis is common and many patients do not succeed in getting diagnosed</w:t>
      </w:r>
      <w:r w:rsidR="00C94405">
        <w:t xml:space="preserve"> nor in receiving </w:t>
      </w:r>
      <w:r w:rsidR="00354E02">
        <w:t xml:space="preserve">insurance coverage.  </w:t>
      </w:r>
      <w:r>
        <w:t xml:space="preserve">Because of this, the best response is to prevent Covid 19 through safety precautions and vaccinations.  </w:t>
      </w:r>
      <w:r w:rsidRPr="002D1684">
        <w:rPr>
          <w:b/>
          <w:bCs/>
        </w:rPr>
        <w:t>Keep your vaccinations up to date and try to avoid exposure.</w:t>
      </w:r>
      <w:r>
        <w:t xml:space="preserve">  For up to date information on safety and on the new </w:t>
      </w:r>
      <w:r w:rsidR="00CC7A9D">
        <w:t>subvariant</w:t>
      </w:r>
      <w:r>
        <w:t xml:space="preserve">, check </w:t>
      </w:r>
      <w:hyperlink r:id="rId4" w:history="1">
        <w:r w:rsidR="002D1684" w:rsidRPr="001D1AD0">
          <w:rPr>
            <w:rStyle w:val="Hyperlink"/>
          </w:rPr>
          <w:t>https://www.cdc.gov/coronavirus/2019-ncov/variants/index.html</w:t>
        </w:r>
      </w:hyperlink>
      <w:r>
        <w:t>.</w:t>
      </w:r>
    </w:p>
    <w:p w14:paraId="2C7C6E30" w14:textId="77777777" w:rsidR="00480FD5" w:rsidRDefault="00480FD5"/>
    <w:p w14:paraId="44D635E6" w14:textId="2AD0A29D" w:rsidR="00480FD5" w:rsidRPr="00480FD5" w:rsidRDefault="00480FD5" w:rsidP="00480FD5">
      <w:pPr>
        <w:spacing w:after="0"/>
        <w:rPr>
          <w:b/>
          <w:bCs/>
        </w:rPr>
      </w:pPr>
      <w:r w:rsidRPr="00480FD5">
        <w:rPr>
          <w:b/>
          <w:bCs/>
        </w:rPr>
        <w:t>Michael Maloney</w:t>
      </w:r>
    </w:p>
    <w:p w14:paraId="5EEC4D9E" w14:textId="79E9D563" w:rsidR="00480FD5" w:rsidRPr="00480FD5" w:rsidRDefault="00480FD5">
      <w:pPr>
        <w:rPr>
          <w:b/>
          <w:bCs/>
        </w:rPr>
      </w:pPr>
      <w:r w:rsidRPr="00480FD5">
        <w:rPr>
          <w:b/>
          <w:bCs/>
        </w:rPr>
        <w:t>Core Team Member</w:t>
      </w:r>
    </w:p>
    <w:sectPr w:rsidR="00480FD5" w:rsidRPr="00480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EA"/>
    <w:rsid w:val="000045AB"/>
    <w:rsid w:val="000F005E"/>
    <w:rsid w:val="002D1684"/>
    <w:rsid w:val="00346792"/>
    <w:rsid w:val="00354E02"/>
    <w:rsid w:val="003A4FD6"/>
    <w:rsid w:val="00480FD5"/>
    <w:rsid w:val="005C12F7"/>
    <w:rsid w:val="00A154EA"/>
    <w:rsid w:val="00AD017F"/>
    <w:rsid w:val="00C34763"/>
    <w:rsid w:val="00C94405"/>
    <w:rsid w:val="00CC7A9D"/>
    <w:rsid w:val="00F13C79"/>
    <w:rsid w:val="00F22C50"/>
    <w:rsid w:val="00F4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DCD90"/>
  <w15:chartTrackingRefBased/>
  <w15:docId w15:val="{166AF6CA-DA76-479E-A85E-7F39C08D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6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dc.gov/coronavirus/2019-ncov/variant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Dey</dc:creator>
  <cp:keywords/>
  <dc:description/>
  <cp:lastModifiedBy>Michael Maloney</cp:lastModifiedBy>
  <cp:revision>15</cp:revision>
  <cp:lastPrinted>2023-04-10T12:39:00Z</cp:lastPrinted>
  <dcterms:created xsi:type="dcterms:W3CDTF">2023-04-09T23:02:00Z</dcterms:created>
  <dcterms:modified xsi:type="dcterms:W3CDTF">2023-04-10T12:40:00Z</dcterms:modified>
</cp:coreProperties>
</file>